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B0C5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B0C58">
        <w:rPr>
          <w:b/>
          <w:sz w:val="28"/>
          <w:szCs w:val="28"/>
        </w:rPr>
        <w:t>ПОСТАНОВЛЕНИЕ № 5-</w:t>
      </w:r>
      <w:r w:rsidRPr="000B0C58" w:rsidR="000B0C58">
        <w:rPr>
          <w:b/>
          <w:sz w:val="28"/>
          <w:szCs w:val="28"/>
        </w:rPr>
        <w:t>0</w:t>
      </w:r>
      <w:r w:rsidR="003B45F5">
        <w:rPr>
          <w:b/>
          <w:sz w:val="28"/>
          <w:szCs w:val="28"/>
        </w:rPr>
        <w:t>251</w:t>
      </w:r>
      <w:r w:rsidRPr="000B0C58">
        <w:rPr>
          <w:b/>
          <w:sz w:val="28"/>
          <w:szCs w:val="28"/>
        </w:rPr>
        <w:t>-240</w:t>
      </w:r>
      <w:r w:rsidRPr="000B0C58" w:rsidR="00A019E8">
        <w:rPr>
          <w:b/>
          <w:sz w:val="28"/>
          <w:szCs w:val="28"/>
        </w:rPr>
        <w:t>1</w:t>
      </w:r>
      <w:r w:rsidRPr="000B0C58">
        <w:rPr>
          <w:b/>
          <w:sz w:val="28"/>
          <w:szCs w:val="28"/>
        </w:rPr>
        <w:t>/202</w:t>
      </w:r>
      <w:r w:rsidRPr="000B0C58" w:rsidR="000B0C58">
        <w:rPr>
          <w:b/>
          <w:sz w:val="28"/>
          <w:szCs w:val="28"/>
        </w:rPr>
        <w:t>5</w:t>
      </w:r>
    </w:p>
    <w:p w:rsidR="00C15D51" w:rsidRPr="000B0C58" w:rsidP="00C15D51">
      <w:pPr>
        <w:ind w:firstLine="709"/>
        <w:jc w:val="center"/>
        <w:rPr>
          <w:b/>
          <w:sz w:val="28"/>
          <w:szCs w:val="28"/>
        </w:rPr>
      </w:pPr>
      <w:r w:rsidRPr="000B0C58">
        <w:rPr>
          <w:b/>
          <w:sz w:val="28"/>
          <w:szCs w:val="28"/>
        </w:rPr>
        <w:t>о назначении административного наказания</w:t>
      </w:r>
    </w:p>
    <w:p w:rsidR="00D63981" w:rsidRPr="000B0C58" w:rsidP="00B57BF2">
      <w:pPr>
        <w:jc w:val="both"/>
        <w:rPr>
          <w:rFonts w:eastAsia="MS Mincho"/>
          <w:sz w:val="28"/>
          <w:szCs w:val="28"/>
        </w:rPr>
      </w:pPr>
    </w:p>
    <w:p w:rsidR="00B57BF2" w:rsidRPr="000B0C58" w:rsidP="00B57BF2">
      <w:pPr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>2</w:t>
      </w:r>
      <w:r w:rsidR="003B45F5">
        <w:rPr>
          <w:rFonts w:eastAsia="MS Mincho"/>
          <w:sz w:val="28"/>
          <w:szCs w:val="28"/>
        </w:rPr>
        <w:t>4</w:t>
      </w:r>
      <w:r w:rsidRPr="000B0C58" w:rsidR="00E5369D">
        <w:rPr>
          <w:rFonts w:eastAsia="MS Mincho"/>
          <w:sz w:val="28"/>
          <w:szCs w:val="28"/>
        </w:rPr>
        <w:t xml:space="preserve"> </w:t>
      </w:r>
      <w:r w:rsidR="003B45F5">
        <w:rPr>
          <w:rFonts w:eastAsia="MS Mincho"/>
          <w:sz w:val="28"/>
          <w:szCs w:val="28"/>
        </w:rPr>
        <w:t>февраля</w:t>
      </w:r>
      <w:r w:rsidRPr="000B0C58" w:rsidR="00B747EC">
        <w:rPr>
          <w:rFonts w:eastAsia="MS Mincho"/>
          <w:sz w:val="28"/>
          <w:szCs w:val="28"/>
        </w:rPr>
        <w:t xml:space="preserve"> </w:t>
      </w:r>
      <w:r w:rsidRPr="000B0C58" w:rsidR="008B380E">
        <w:rPr>
          <w:rFonts w:eastAsia="MS Mincho"/>
          <w:sz w:val="28"/>
          <w:szCs w:val="28"/>
        </w:rPr>
        <w:t>202</w:t>
      </w:r>
      <w:r w:rsidRPr="000B0C58">
        <w:rPr>
          <w:rFonts w:eastAsia="MS Mincho"/>
          <w:sz w:val="28"/>
          <w:szCs w:val="28"/>
        </w:rPr>
        <w:t>5 г</w:t>
      </w:r>
      <w:r w:rsidRPr="000B0C58" w:rsidR="00D63981">
        <w:rPr>
          <w:rFonts w:eastAsia="MS Mincho"/>
          <w:sz w:val="28"/>
          <w:szCs w:val="28"/>
        </w:rPr>
        <w:t xml:space="preserve">ода </w:t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  <w:t xml:space="preserve">       </w:t>
      </w:r>
      <w:r w:rsidRPr="000B0C58" w:rsidR="00D63981">
        <w:rPr>
          <w:rFonts w:eastAsia="MS Mincho"/>
          <w:sz w:val="28"/>
          <w:szCs w:val="28"/>
        </w:rPr>
        <w:t xml:space="preserve">                          </w:t>
      </w:r>
      <w:r w:rsidRPr="000B0C58">
        <w:rPr>
          <w:rFonts w:eastAsia="MS Mincho"/>
          <w:sz w:val="28"/>
          <w:szCs w:val="28"/>
        </w:rPr>
        <w:t>г.</w:t>
      </w:r>
      <w:r w:rsidRPr="000B0C58" w:rsidR="00D63981">
        <w:rPr>
          <w:rFonts w:eastAsia="MS Mincho"/>
          <w:sz w:val="28"/>
          <w:szCs w:val="28"/>
        </w:rPr>
        <w:t xml:space="preserve"> </w:t>
      </w:r>
      <w:r w:rsidRPr="000B0C58">
        <w:rPr>
          <w:rFonts w:eastAsia="MS Mincho"/>
          <w:sz w:val="28"/>
          <w:szCs w:val="28"/>
        </w:rPr>
        <w:t xml:space="preserve">Пыть-Ях   </w:t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</w:p>
    <w:p w:rsidR="001128EE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B0C58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с участием </w:t>
      </w:r>
      <w:r w:rsidR="003B45F5">
        <w:rPr>
          <w:rFonts w:eastAsia="MS Mincho"/>
          <w:sz w:val="28"/>
          <w:szCs w:val="28"/>
        </w:rPr>
        <w:t xml:space="preserve">представителя </w:t>
      </w:r>
      <w:r w:rsidRPr="000B0C58">
        <w:rPr>
          <w:rFonts w:eastAsia="MS Mincho"/>
          <w:sz w:val="28"/>
          <w:szCs w:val="28"/>
        </w:rPr>
        <w:t>лица, в отношении которого ведется производство по делу об административном правонаруше</w:t>
      </w:r>
      <w:r w:rsidRPr="000B0C58">
        <w:rPr>
          <w:rFonts w:eastAsia="MS Mincho"/>
          <w:sz w:val="28"/>
          <w:szCs w:val="28"/>
        </w:rPr>
        <w:t xml:space="preserve">нии </w:t>
      </w:r>
      <w:r w:rsidR="003B45F5">
        <w:rPr>
          <w:rFonts w:eastAsia="MS Mincho"/>
          <w:sz w:val="28"/>
          <w:szCs w:val="28"/>
        </w:rPr>
        <w:t>- Конева Т.Р.</w:t>
      </w:r>
      <w:r w:rsidRPr="000B0C58" w:rsidR="000B0C58">
        <w:rPr>
          <w:rFonts w:eastAsia="MS Mincho"/>
          <w:sz w:val="28"/>
          <w:szCs w:val="28"/>
        </w:rPr>
        <w:t>,</w:t>
      </w:r>
      <w:r w:rsidRPr="000B0C58">
        <w:rPr>
          <w:rFonts w:eastAsia="MS Mincho"/>
          <w:sz w:val="28"/>
          <w:szCs w:val="28"/>
        </w:rPr>
        <w:t xml:space="preserve"> </w:t>
      </w:r>
    </w:p>
    <w:p w:rsidR="00C15D51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0B0C58" w:rsidR="00FF4137">
        <w:rPr>
          <w:rFonts w:eastAsia="MS Mincho"/>
          <w:sz w:val="28"/>
          <w:szCs w:val="28"/>
        </w:rPr>
        <w:t>5</w:t>
      </w:r>
      <w:r w:rsidRPr="000B0C58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B57BF2" w:rsidRPr="000B0C58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Бисерова Ивана Александровича</w:t>
      </w:r>
      <w:r w:rsidRPr="000B0C58" w:rsidR="00BB1F34">
        <w:rPr>
          <w:rFonts w:ascii="Times New Roman" w:eastAsia="MS Mincho" w:hAnsi="Times New Roman"/>
          <w:sz w:val="28"/>
          <w:szCs w:val="28"/>
        </w:rPr>
        <w:t xml:space="preserve">, </w:t>
      </w:r>
      <w:r w:rsidR="00BB45E3">
        <w:rPr>
          <w:rFonts w:ascii="Times New Roman" w:eastAsia="MS Mincho" w:hAnsi="Times New Roman"/>
          <w:sz w:val="28"/>
          <w:szCs w:val="28"/>
        </w:rPr>
        <w:t>---</w:t>
      </w:r>
    </w:p>
    <w:p w:rsidR="008D6F96" w:rsidRPr="000B0C58" w:rsidP="008D6F96">
      <w:pPr>
        <w:jc w:val="center"/>
        <w:rPr>
          <w:rFonts w:eastAsia="MS Mincho"/>
          <w:sz w:val="28"/>
          <w:szCs w:val="28"/>
        </w:rPr>
      </w:pPr>
    </w:p>
    <w:p w:rsidR="00B57BF2" w:rsidRPr="000B0C58" w:rsidP="008D6F96">
      <w:pPr>
        <w:jc w:val="center"/>
        <w:rPr>
          <w:rFonts w:eastAsia="MS Mincho"/>
          <w:b/>
          <w:sz w:val="28"/>
          <w:szCs w:val="28"/>
        </w:rPr>
      </w:pPr>
      <w:r w:rsidRPr="000B0C58">
        <w:rPr>
          <w:rFonts w:eastAsia="MS Mincho"/>
          <w:b/>
          <w:sz w:val="28"/>
          <w:szCs w:val="28"/>
        </w:rPr>
        <w:t>УСТАНОВИЛ:</w:t>
      </w:r>
    </w:p>
    <w:p w:rsidR="00B57BF2" w:rsidRPr="000B0C58" w:rsidP="00B57BF2">
      <w:pPr>
        <w:jc w:val="both"/>
        <w:rPr>
          <w:rFonts w:eastAsia="MS Mincho"/>
          <w:sz w:val="28"/>
          <w:szCs w:val="28"/>
        </w:rPr>
      </w:pPr>
    </w:p>
    <w:p w:rsidR="00C52C73" w:rsidRPr="000B0C58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Как следует из протокола об административном правонарушении </w:t>
      </w:r>
      <w:r w:rsidR="00BB45E3">
        <w:rPr>
          <w:rFonts w:eastAsia="MS Mincho"/>
          <w:sz w:val="28"/>
          <w:szCs w:val="28"/>
        </w:rPr>
        <w:t>---</w:t>
      </w:r>
      <w:r w:rsidRPr="000B0C58">
        <w:rPr>
          <w:rFonts w:eastAsia="MS Mincho"/>
          <w:sz w:val="28"/>
          <w:szCs w:val="28"/>
        </w:rPr>
        <w:t xml:space="preserve"> </w:t>
      </w:r>
      <w:r w:rsidR="00BB45E3">
        <w:rPr>
          <w:rFonts w:eastAsia="MS Mincho"/>
          <w:sz w:val="28"/>
          <w:szCs w:val="28"/>
        </w:rPr>
        <w:t>----</w:t>
      </w:r>
      <w:r w:rsidRPr="000B0C58" w:rsidR="00FF4137">
        <w:rPr>
          <w:rFonts w:eastAsia="MS Mincho"/>
          <w:sz w:val="28"/>
          <w:szCs w:val="28"/>
        </w:rPr>
        <w:t xml:space="preserve"> в </w:t>
      </w:r>
      <w:r w:rsidR="00BB45E3">
        <w:rPr>
          <w:rFonts w:eastAsia="MS Mincho"/>
          <w:sz w:val="28"/>
          <w:szCs w:val="28"/>
        </w:rPr>
        <w:t>---</w:t>
      </w:r>
      <w:r w:rsidRPr="000B0C58" w:rsidR="00FF4137">
        <w:rPr>
          <w:rFonts w:eastAsia="MS Mincho"/>
          <w:sz w:val="28"/>
          <w:szCs w:val="28"/>
        </w:rPr>
        <w:t xml:space="preserve"> минут</w:t>
      </w:r>
      <w:r w:rsidRPr="000B0C58" w:rsidR="00FF4137">
        <w:rPr>
          <w:sz w:val="28"/>
          <w:szCs w:val="28"/>
        </w:rPr>
        <w:t xml:space="preserve"> на </w:t>
      </w:r>
      <w:r w:rsidR="00BB45E3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км автодороги </w:t>
      </w:r>
      <w:r w:rsidR="00BB45E3">
        <w:rPr>
          <w:sz w:val="28"/>
          <w:szCs w:val="28"/>
        </w:rPr>
        <w:t>--</w:t>
      </w:r>
      <w:r w:rsidR="003B45F5">
        <w:rPr>
          <w:sz w:val="28"/>
          <w:szCs w:val="28"/>
        </w:rPr>
        <w:t xml:space="preserve"> </w:t>
      </w:r>
      <w:r w:rsidRPr="000B0C58" w:rsidR="000B0C58">
        <w:rPr>
          <w:sz w:val="28"/>
          <w:szCs w:val="28"/>
        </w:rPr>
        <w:t>«</w:t>
      </w:r>
      <w:r w:rsidR="003B45F5">
        <w:rPr>
          <w:sz w:val="28"/>
          <w:szCs w:val="28"/>
        </w:rPr>
        <w:t>Тюмень – Ханты-Мансийск</w:t>
      </w:r>
      <w:r w:rsidRPr="000B0C58" w:rsidR="000B0C58">
        <w:rPr>
          <w:sz w:val="28"/>
          <w:szCs w:val="28"/>
        </w:rPr>
        <w:t xml:space="preserve">» </w:t>
      </w:r>
      <w:r w:rsidR="003B45F5">
        <w:rPr>
          <w:sz w:val="28"/>
          <w:szCs w:val="28"/>
        </w:rPr>
        <w:t>Бисеров</w:t>
      </w:r>
      <w:r w:rsidR="003B45F5">
        <w:rPr>
          <w:sz w:val="28"/>
          <w:szCs w:val="28"/>
        </w:rPr>
        <w:t xml:space="preserve"> И.А.</w:t>
      </w:r>
      <w:r w:rsidRPr="000B0C58">
        <w:rPr>
          <w:sz w:val="28"/>
          <w:szCs w:val="28"/>
        </w:rPr>
        <w:t>, управляя транспортным средством «</w:t>
      </w:r>
      <w:r w:rsidR="00BB45E3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 государственный регистрацио</w:t>
      </w:r>
      <w:r w:rsidRPr="000B0C58">
        <w:rPr>
          <w:sz w:val="28"/>
          <w:szCs w:val="28"/>
        </w:rPr>
        <w:t xml:space="preserve">нный знак </w:t>
      </w:r>
      <w:r w:rsidR="00BB45E3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, </w:t>
      </w:r>
      <w:r w:rsidRPr="000B0C58" w:rsidR="00AB1724">
        <w:rPr>
          <w:sz w:val="28"/>
          <w:szCs w:val="28"/>
        </w:rPr>
        <w:t xml:space="preserve">при обгоне </w:t>
      </w:r>
      <w:r w:rsidRPr="000B0C58" w:rsidR="00BB1F34">
        <w:rPr>
          <w:sz w:val="28"/>
          <w:szCs w:val="28"/>
        </w:rPr>
        <w:t>попутно движущегося</w:t>
      </w:r>
      <w:r w:rsidRPr="000B0C58" w:rsidR="00AB1724">
        <w:rPr>
          <w:sz w:val="28"/>
          <w:szCs w:val="28"/>
        </w:rPr>
        <w:t xml:space="preserve"> транспортного средства </w:t>
      </w:r>
      <w:r w:rsidRPr="000B0C58" w:rsidR="005B1C06">
        <w:rPr>
          <w:sz w:val="28"/>
          <w:szCs w:val="28"/>
        </w:rPr>
        <w:t>выехал на сторону дороги, предназначенную для встречного движения</w:t>
      </w:r>
      <w:r w:rsidRPr="000B0C58" w:rsidR="005C2F8F">
        <w:rPr>
          <w:sz w:val="28"/>
          <w:szCs w:val="28"/>
        </w:rPr>
        <w:t xml:space="preserve"> </w:t>
      </w:r>
      <w:r w:rsidRPr="000B0C58" w:rsidR="005B1C06">
        <w:rPr>
          <w:sz w:val="28"/>
          <w:szCs w:val="28"/>
        </w:rPr>
        <w:t>в зоне действия дорожного знака 3.20 «Обгон запрещен»</w:t>
      </w:r>
      <w:r w:rsidRPr="000B0C58">
        <w:rPr>
          <w:sz w:val="28"/>
          <w:szCs w:val="28"/>
        </w:rPr>
        <w:t>,</w:t>
      </w:r>
      <w:r w:rsidRPr="000B0C58" w:rsidR="005C2F8F">
        <w:rPr>
          <w:sz w:val="28"/>
          <w:szCs w:val="28"/>
        </w:rPr>
        <w:t xml:space="preserve"> </w:t>
      </w:r>
      <w:r w:rsidRPr="000B0C58">
        <w:rPr>
          <w:sz w:val="28"/>
          <w:szCs w:val="28"/>
        </w:rPr>
        <w:t xml:space="preserve">чем нарушил требования </w:t>
      </w:r>
      <w:r w:rsidRPr="000B0C58">
        <w:rPr>
          <w:sz w:val="28"/>
          <w:szCs w:val="28"/>
        </w:rPr>
        <w:t>п.п</w:t>
      </w:r>
      <w:r w:rsidRPr="000B0C58">
        <w:rPr>
          <w:sz w:val="28"/>
          <w:szCs w:val="28"/>
        </w:rPr>
        <w:t>. 1.3</w:t>
      </w:r>
      <w:r w:rsidRPr="000B0C58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0B0C58">
        <w:rPr>
          <w:sz w:val="28"/>
          <w:szCs w:val="28"/>
        </w:rPr>
        <w:t>, являясь лицом привлеченным к административной ответственности по ч. 4 ст. 12.15 КоАП РФ на осн</w:t>
      </w:r>
      <w:r w:rsidRPr="000B0C58">
        <w:rPr>
          <w:sz w:val="28"/>
          <w:szCs w:val="28"/>
        </w:rPr>
        <w:t xml:space="preserve">овании постановления от </w:t>
      </w:r>
      <w:r w:rsidR="00BB45E3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 № </w:t>
      </w:r>
      <w:r w:rsidR="00BB45E3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BE3070" w:rsidRPr="00BE3070" w:rsidP="00BE30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E3070">
        <w:rPr>
          <w:sz w:val="28"/>
          <w:szCs w:val="28"/>
        </w:rPr>
        <w:t>В судебное заседание Бисеров И.А.</w:t>
      </w:r>
      <w:r>
        <w:rPr>
          <w:sz w:val="28"/>
          <w:szCs w:val="28"/>
        </w:rPr>
        <w:t xml:space="preserve"> </w:t>
      </w:r>
      <w:r w:rsidRPr="00BE3070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BE3070">
        <w:rPr>
          <w:sz w:val="28"/>
          <w:szCs w:val="28"/>
        </w:rPr>
        <w:t>, о времени и месте рассмотрения дела извещен надлежащим о</w:t>
      </w:r>
      <w:r w:rsidRPr="00BE3070">
        <w:rPr>
          <w:sz w:val="28"/>
          <w:szCs w:val="28"/>
        </w:rPr>
        <w:t>бразом, о причинах неявки не известил, ходатайств об отложении рассмотрения дела не заявлял</w:t>
      </w:r>
      <w:r>
        <w:rPr>
          <w:sz w:val="28"/>
          <w:szCs w:val="28"/>
        </w:rPr>
        <w:t xml:space="preserve">. </w:t>
      </w:r>
      <w:r w:rsidRPr="00BE3070">
        <w:rPr>
          <w:sz w:val="28"/>
          <w:szCs w:val="28"/>
        </w:rPr>
        <w:t xml:space="preserve">  </w:t>
      </w:r>
    </w:p>
    <w:p w:rsidR="00BE3070" w:rsidP="00BE30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E3070">
        <w:rPr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</w:t>
      </w:r>
      <w:r w:rsidRPr="00BE3070">
        <w:rPr>
          <w:sz w:val="28"/>
          <w:szCs w:val="28"/>
        </w:rPr>
        <w:t xml:space="preserve">ивном правонарушении.   </w:t>
      </w:r>
      <w:r w:rsidRPr="00BE3070">
        <w:rPr>
          <w:sz w:val="28"/>
          <w:szCs w:val="28"/>
        </w:rPr>
        <w:tab/>
      </w:r>
    </w:p>
    <w:p w:rsidR="000B0C58" w:rsidRPr="000B0C58" w:rsidP="00BE30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0B0C5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Конев Т.Р.</w:t>
      </w:r>
      <w:r w:rsidRPr="000B0C58">
        <w:rPr>
          <w:sz w:val="28"/>
          <w:szCs w:val="28"/>
        </w:rPr>
        <w:t xml:space="preserve">, просил переквалифицировать действия </w:t>
      </w:r>
      <w:r>
        <w:rPr>
          <w:sz w:val="28"/>
          <w:szCs w:val="28"/>
        </w:rPr>
        <w:t>Бисерова И.А.</w:t>
      </w:r>
      <w:r w:rsidRPr="000B0C58">
        <w:rPr>
          <w:sz w:val="28"/>
          <w:szCs w:val="28"/>
        </w:rPr>
        <w:t xml:space="preserve"> на ч. 4 ст. 12.15 КоАП РФ, поскольку </w:t>
      </w:r>
      <w:r w:rsidRPr="00BE307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E3070">
        <w:rPr>
          <w:sz w:val="28"/>
          <w:szCs w:val="28"/>
        </w:rPr>
        <w:t xml:space="preserve"> от </w:t>
      </w:r>
      <w:r w:rsidR="00BB45E3">
        <w:rPr>
          <w:sz w:val="28"/>
          <w:szCs w:val="28"/>
        </w:rPr>
        <w:t>---</w:t>
      </w:r>
      <w:r w:rsidRPr="00BE3070">
        <w:rPr>
          <w:sz w:val="28"/>
          <w:szCs w:val="28"/>
        </w:rPr>
        <w:t xml:space="preserve"> № </w:t>
      </w:r>
      <w:r w:rsidR="00BB45E3">
        <w:rPr>
          <w:sz w:val="28"/>
          <w:szCs w:val="28"/>
        </w:rPr>
        <w:t>---</w:t>
      </w:r>
      <w:r>
        <w:rPr>
          <w:sz w:val="28"/>
          <w:szCs w:val="28"/>
        </w:rPr>
        <w:t xml:space="preserve"> вступило в законную силу после вменяемого правонарушения</w:t>
      </w:r>
      <w:r w:rsidRPr="000B0C58">
        <w:rPr>
          <w:sz w:val="28"/>
          <w:szCs w:val="28"/>
        </w:rPr>
        <w:t>.</w:t>
      </w:r>
      <w:r>
        <w:rPr>
          <w:sz w:val="28"/>
          <w:szCs w:val="28"/>
        </w:rPr>
        <w:t xml:space="preserve"> Факт совершения правонарушения </w:t>
      </w:r>
      <w:r w:rsidR="00BB45E3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Бисеров</w:t>
      </w:r>
      <w:r>
        <w:rPr>
          <w:sz w:val="28"/>
          <w:szCs w:val="28"/>
        </w:rPr>
        <w:t xml:space="preserve"> И.А. не оспаривает, вину признает.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 xml:space="preserve">Изучив материалы дела, заслушав </w:t>
      </w:r>
      <w:r w:rsidR="00BE3070">
        <w:rPr>
          <w:sz w:val="28"/>
          <w:szCs w:val="28"/>
        </w:rPr>
        <w:t>представителя Конева Т.Р.</w:t>
      </w:r>
      <w:r w:rsidR="00F7190F">
        <w:rPr>
          <w:sz w:val="28"/>
          <w:szCs w:val="28"/>
        </w:rPr>
        <w:t>,</w:t>
      </w:r>
      <w:r w:rsidRPr="000B0C58">
        <w:rPr>
          <w:sz w:val="28"/>
          <w:szCs w:val="28"/>
        </w:rPr>
        <w:t xml:space="preserve"> прихожу к следующим выводам</w:t>
      </w:r>
      <w:r w:rsidRPr="000B0C58">
        <w:rPr>
          <w:sz w:val="28"/>
          <w:szCs w:val="28"/>
        </w:rPr>
        <w:t xml:space="preserve">.  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 xml:space="preserve">В соответствии с ч. 4 ст. 12.15 Кодекса Российской Федерации об административных правонарушениях выезд в нарушение Правил дорожного </w:t>
      </w:r>
      <w:r w:rsidRPr="000B0C58">
        <w:rPr>
          <w:sz w:val="28"/>
          <w:szCs w:val="28"/>
        </w:rPr>
        <w:t xml:space="preserve">движения на полосу, предназначенную для встречного движения, либо на трамвайные пути встречного направления, за </w:t>
      </w:r>
      <w:r w:rsidRPr="000B0C58">
        <w:rPr>
          <w:sz w:val="28"/>
          <w:szCs w:val="28"/>
        </w:rPr>
        <w:t>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соответствии с частью 5 стать</w:t>
      </w:r>
      <w:r w:rsidRPr="000B0C58">
        <w:rPr>
          <w:sz w:val="28"/>
          <w:szCs w:val="28"/>
        </w:rPr>
        <w:t>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</w:t>
      </w:r>
      <w:r w:rsidRPr="000B0C58">
        <w:rPr>
          <w:sz w:val="28"/>
          <w:szCs w:val="28"/>
        </w:rPr>
        <w:t>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</w:t>
      </w:r>
      <w:r w:rsidRPr="000B0C58">
        <w:rPr>
          <w:sz w:val="28"/>
          <w:szCs w:val="28"/>
        </w:rPr>
        <w:t>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силу пункта 2 части 1 статьи 4.3 КоАП РФ повторным совершением администрат</w:t>
      </w:r>
      <w:r w:rsidRPr="000B0C58">
        <w:rPr>
          <w:sz w:val="28"/>
          <w:szCs w:val="28"/>
        </w:rPr>
        <w:t xml:space="preserve">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Статьей 4.6 КоАП РФ определено, что лицо, которому назна</w:t>
      </w:r>
      <w:r w:rsidRPr="000B0C58">
        <w:rPr>
          <w:sz w:val="28"/>
          <w:szCs w:val="28"/>
        </w:rPr>
        <w:t>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</w:t>
      </w:r>
      <w:r w:rsidRPr="000B0C58">
        <w:rPr>
          <w:sz w:val="28"/>
          <w:szCs w:val="28"/>
        </w:rPr>
        <w:t>лнения данного постановления.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участники дорожного движения</w:t>
      </w:r>
      <w:r w:rsidRPr="00EC40FD">
        <w:rPr>
          <w:sz w:val="28"/>
          <w:szCs w:val="28"/>
        </w:rPr>
        <w:t xml:space="preserve">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</w:t>
      </w:r>
      <w:r w:rsidRPr="00EC40FD">
        <w:rPr>
          <w:sz w:val="28"/>
          <w:szCs w:val="28"/>
        </w:rPr>
        <w:t xml:space="preserve">жей части). 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В зоне действия дорожног</w:t>
      </w:r>
      <w:r w:rsidRPr="00D537C3">
        <w:rPr>
          <w:sz w:val="28"/>
          <w:szCs w:val="28"/>
        </w:rPr>
        <w:t xml:space="preserve">о знака 3.20 «Обгон запрещен» запрещается обгон всех транспортных средств, кроме тихоходных транспортных средств, </w:t>
      </w:r>
      <w:r w:rsidRPr="00D537C3">
        <w:rPr>
          <w:sz w:val="28"/>
          <w:szCs w:val="28"/>
        </w:rPr>
        <w:t>гужевых повозок, велосипедов, мопедов и двухколесных мотоциклов без бокового прицепа.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п. 15 Постановления Пленума Верховного </w:t>
      </w:r>
      <w:r w:rsidRPr="00EC40FD">
        <w:rPr>
          <w:sz w:val="28"/>
          <w:szCs w:val="28"/>
        </w:rPr>
        <w:t xml:space="preserve">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</w:t>
      </w:r>
      <w:r w:rsidRPr="00EC40FD">
        <w:rPr>
          <w:sz w:val="28"/>
          <w:szCs w:val="28"/>
        </w:rPr>
        <w:t>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</w:t>
      </w:r>
      <w:r w:rsidRPr="00EC40FD">
        <w:rPr>
          <w:sz w:val="28"/>
          <w:szCs w:val="28"/>
        </w:rPr>
        <w:t>), которые квалифицируются по части 3 данной статьи), подлежат квалификации по части 4 статьи 12.15 КоАП РФ.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BE3070" w:rsidR="00BE3070">
        <w:rPr>
          <w:sz w:val="28"/>
          <w:szCs w:val="28"/>
        </w:rPr>
        <w:t>Бисеров</w:t>
      </w:r>
      <w:r w:rsidR="00BE3070">
        <w:rPr>
          <w:sz w:val="28"/>
          <w:szCs w:val="28"/>
        </w:rPr>
        <w:t>а</w:t>
      </w:r>
      <w:r w:rsidRPr="00BE3070" w:rsidR="00BE3070">
        <w:rPr>
          <w:sz w:val="28"/>
          <w:szCs w:val="28"/>
        </w:rPr>
        <w:t xml:space="preserve"> И.А.</w:t>
      </w:r>
      <w:r w:rsidRPr="00F7190F" w:rsidR="00F7190F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в совершении административного правонарушения, предусмотренного ч. 5 ст. 12.15 Кодекса Российской Федерации </w:t>
      </w:r>
      <w:r w:rsidRPr="00EC40FD">
        <w:rPr>
          <w:sz w:val="28"/>
          <w:szCs w:val="28"/>
        </w:rPr>
        <w:t>об административных правонарушениях, представлены следующие материалы: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BB45E3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от </w:t>
      </w:r>
      <w:r w:rsidR="00BB45E3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правонаруш</w:t>
      </w:r>
      <w:r w:rsidRPr="00EC40FD">
        <w:rPr>
          <w:sz w:val="28"/>
          <w:szCs w:val="28"/>
        </w:rPr>
        <w:t xml:space="preserve">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E3070" w:rsidR="00BE3070">
        <w:rPr>
          <w:sz w:val="28"/>
          <w:szCs w:val="28"/>
        </w:rPr>
        <w:t>Бисеров</w:t>
      </w:r>
      <w:r w:rsidR="00BE3070">
        <w:rPr>
          <w:sz w:val="28"/>
          <w:szCs w:val="28"/>
        </w:rPr>
        <w:t>у</w:t>
      </w:r>
      <w:r w:rsidRPr="00BE3070" w:rsidR="00BE3070">
        <w:rPr>
          <w:sz w:val="28"/>
          <w:szCs w:val="28"/>
        </w:rPr>
        <w:t xml:space="preserve"> И.А</w:t>
      </w:r>
      <w:r w:rsidRPr="00F7190F" w:rsidR="00F7190F">
        <w:rPr>
          <w:sz w:val="28"/>
          <w:szCs w:val="28"/>
        </w:rPr>
        <w:t>.</w:t>
      </w:r>
      <w:r w:rsidRPr="00EC40FD">
        <w:rPr>
          <w:sz w:val="28"/>
          <w:szCs w:val="28"/>
        </w:rPr>
        <w:t xml:space="preserve"> разъяснены;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</w:t>
      </w:r>
      <w:r w:rsidRPr="00EC40FD">
        <w:rPr>
          <w:sz w:val="28"/>
          <w:szCs w:val="28"/>
        </w:rPr>
        <w:t xml:space="preserve">совершения административного правонарушения </w:t>
      </w:r>
      <w:r w:rsidRPr="00F7190F" w:rsidR="00F7190F">
        <w:rPr>
          <w:sz w:val="28"/>
          <w:szCs w:val="28"/>
        </w:rPr>
        <w:t xml:space="preserve">от </w:t>
      </w:r>
      <w:r w:rsidR="00BB45E3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Pr="00F7190F" w:rsidR="00F7190F">
        <w:rPr>
          <w:sz w:val="28"/>
          <w:szCs w:val="28"/>
        </w:rPr>
        <w:t xml:space="preserve">с которой </w:t>
      </w:r>
      <w:r w:rsidRPr="00BE3070" w:rsidR="00BE3070">
        <w:rPr>
          <w:sz w:val="28"/>
          <w:szCs w:val="28"/>
        </w:rPr>
        <w:t>Бисеров</w:t>
      </w:r>
      <w:r w:rsidRPr="00BE3070" w:rsidR="00BE3070">
        <w:rPr>
          <w:sz w:val="28"/>
          <w:szCs w:val="28"/>
        </w:rPr>
        <w:t xml:space="preserve"> И.А. </w:t>
      </w:r>
      <w:r w:rsidRPr="00F7190F" w:rsidR="00F7190F">
        <w:rPr>
          <w:sz w:val="28"/>
          <w:szCs w:val="28"/>
        </w:rPr>
        <w:t>ознакомлен, замечаний не имел</w:t>
      </w:r>
      <w:r w:rsidRPr="00EC40FD">
        <w:rPr>
          <w:sz w:val="28"/>
          <w:szCs w:val="28"/>
        </w:rPr>
        <w:t>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F7190F">
        <w:rPr>
          <w:sz w:val="28"/>
          <w:szCs w:val="28"/>
        </w:rPr>
        <w:t>ИДПС</w:t>
      </w:r>
      <w:r>
        <w:rPr>
          <w:sz w:val="28"/>
          <w:szCs w:val="28"/>
        </w:rPr>
        <w:t xml:space="preserve"> </w:t>
      </w:r>
      <w:r w:rsidR="00BE3070">
        <w:rPr>
          <w:sz w:val="28"/>
          <w:szCs w:val="28"/>
        </w:rPr>
        <w:t xml:space="preserve">ОВ ДПС ГИБДД ОМВД России по </w:t>
      </w:r>
      <w:r w:rsidR="00BE3070">
        <w:rPr>
          <w:sz w:val="28"/>
          <w:szCs w:val="28"/>
        </w:rPr>
        <w:t>Нефтеюганскому</w:t>
      </w:r>
      <w:r w:rsidR="00BE3070">
        <w:rPr>
          <w:sz w:val="28"/>
          <w:szCs w:val="28"/>
        </w:rPr>
        <w:t xml:space="preserve"> району о</w:t>
      </w:r>
      <w:r w:rsidRPr="00EC40FD">
        <w:rPr>
          <w:sz w:val="28"/>
          <w:szCs w:val="28"/>
        </w:rPr>
        <w:t xml:space="preserve">т </w:t>
      </w:r>
      <w:r w:rsidR="00BB45E3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обнаружении признаков правонарушения;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карточка операций с во</w:t>
      </w:r>
      <w:r w:rsidRPr="00EC40FD">
        <w:rPr>
          <w:sz w:val="28"/>
          <w:szCs w:val="28"/>
        </w:rPr>
        <w:t xml:space="preserve">дительским удостоверением, из которой следует, что </w:t>
      </w:r>
      <w:r w:rsidRPr="00BE3070" w:rsidR="00BE3070">
        <w:rPr>
          <w:sz w:val="28"/>
          <w:szCs w:val="28"/>
        </w:rPr>
        <w:t>Бисеров</w:t>
      </w:r>
      <w:r w:rsidR="00BE3070">
        <w:rPr>
          <w:sz w:val="28"/>
          <w:szCs w:val="28"/>
        </w:rPr>
        <w:t>у</w:t>
      </w:r>
      <w:r w:rsidRPr="00BE3070" w:rsidR="00BE3070">
        <w:rPr>
          <w:sz w:val="28"/>
          <w:szCs w:val="28"/>
        </w:rPr>
        <w:t xml:space="preserve"> И.А</w:t>
      </w:r>
      <w:r w:rsidRPr="00F7190F" w:rsidR="00F7190F">
        <w:rPr>
          <w:sz w:val="28"/>
          <w:szCs w:val="28"/>
        </w:rPr>
        <w:t xml:space="preserve">. </w:t>
      </w:r>
      <w:r w:rsidRPr="00EC40FD">
        <w:rPr>
          <w:sz w:val="28"/>
          <w:szCs w:val="28"/>
        </w:rPr>
        <w:t xml:space="preserve">выдано водительское удостоверение </w:t>
      </w:r>
      <w:r w:rsidR="00BB45E3">
        <w:rPr>
          <w:sz w:val="28"/>
          <w:szCs w:val="28"/>
        </w:rPr>
        <w:t>---</w:t>
      </w:r>
    </w:p>
    <w:p w:rsidR="00BE3070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транспортного средства, карточка учета транспортного средства, из которых следует, что собственником указанн</w:t>
      </w:r>
      <w:r>
        <w:rPr>
          <w:sz w:val="28"/>
          <w:szCs w:val="28"/>
        </w:rPr>
        <w:t>ого выше транспортного средства является Шух Л.И.;</w:t>
      </w:r>
    </w:p>
    <w:p w:rsidR="00BE3070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правонарушений, из которого следует, что Бисеров И.А. привлечен к административной ответственности по ч. 4 ст. 12.15 КоАП РФ </w:t>
      </w:r>
      <w:r w:rsidR="00BB45E3">
        <w:rPr>
          <w:sz w:val="28"/>
          <w:szCs w:val="28"/>
        </w:rPr>
        <w:t>---</w:t>
      </w:r>
    </w:p>
    <w:p w:rsidR="00620484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20484">
        <w:rPr>
          <w:sz w:val="28"/>
          <w:szCs w:val="28"/>
        </w:rPr>
        <w:t xml:space="preserve">- проект организации дорожного движения на автомобильной дороге </w:t>
      </w:r>
      <w:r w:rsidR="00BB45E3">
        <w:rPr>
          <w:sz w:val="28"/>
          <w:szCs w:val="28"/>
        </w:rPr>
        <w:t>---</w:t>
      </w:r>
      <w:r w:rsidRPr="00620484">
        <w:rPr>
          <w:sz w:val="28"/>
          <w:szCs w:val="28"/>
        </w:rPr>
        <w:t xml:space="preserve"> (на участке км </w:t>
      </w:r>
      <w:r w:rsidR="00BB45E3">
        <w:rPr>
          <w:sz w:val="28"/>
          <w:szCs w:val="28"/>
        </w:rPr>
        <w:t>----</w:t>
      </w:r>
      <w:r w:rsidRPr="00620484">
        <w:rPr>
          <w:sz w:val="28"/>
          <w:szCs w:val="28"/>
        </w:rPr>
        <w:t>);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копия постановления от </w:t>
      </w:r>
      <w:r w:rsidR="00BB45E3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 № </w:t>
      </w:r>
      <w:r w:rsidR="00BB45E3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в соответствии с которым </w:t>
      </w:r>
      <w:r w:rsidRPr="00620484" w:rsidR="00620484">
        <w:rPr>
          <w:sz w:val="28"/>
          <w:szCs w:val="28"/>
        </w:rPr>
        <w:t>Бисеров</w:t>
      </w:r>
      <w:r w:rsidRPr="00620484" w:rsidR="00620484">
        <w:rPr>
          <w:sz w:val="28"/>
          <w:szCs w:val="28"/>
        </w:rPr>
        <w:t xml:space="preserve"> И.А. </w:t>
      </w:r>
      <w:r w:rsidRPr="00EC40FD">
        <w:rPr>
          <w:sz w:val="28"/>
          <w:szCs w:val="28"/>
        </w:rPr>
        <w:t>привлечен к а</w:t>
      </w:r>
      <w:r w:rsidRPr="00EC40FD">
        <w:rPr>
          <w:sz w:val="28"/>
          <w:szCs w:val="28"/>
        </w:rPr>
        <w:t xml:space="preserve">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BB45E3">
        <w:rPr>
          <w:sz w:val="28"/>
          <w:szCs w:val="28"/>
        </w:rPr>
        <w:t>----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>- информация по платежам, согласно которым штраф, назначенный указанным выше постановле</w:t>
      </w:r>
      <w:r w:rsidRPr="000154A5">
        <w:rPr>
          <w:sz w:val="28"/>
          <w:szCs w:val="28"/>
        </w:rPr>
        <w:t xml:space="preserve">нием оплачен </w:t>
      </w:r>
      <w:r w:rsidR="00BB45E3">
        <w:rPr>
          <w:sz w:val="28"/>
          <w:szCs w:val="28"/>
        </w:rPr>
        <w:t>---</w:t>
      </w:r>
    </w:p>
    <w:p w:rsidR="00620484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Государственного контракта № </w:t>
      </w:r>
      <w:r w:rsidR="00BB45E3">
        <w:rPr>
          <w:sz w:val="28"/>
          <w:szCs w:val="28"/>
        </w:rPr>
        <w:t>---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DVD-диск с видеозаписью движения транспортного средства </w:t>
      </w:r>
      <w:r w:rsidRPr="00620484" w:rsidR="00620484">
        <w:rPr>
          <w:sz w:val="28"/>
          <w:szCs w:val="28"/>
        </w:rPr>
        <w:t>«</w:t>
      </w:r>
      <w:r w:rsidR="00BB45E3">
        <w:rPr>
          <w:sz w:val="28"/>
          <w:szCs w:val="28"/>
        </w:rPr>
        <w:t>---</w:t>
      </w:r>
      <w:r w:rsidRPr="00620484" w:rsidR="00620484">
        <w:rPr>
          <w:sz w:val="28"/>
          <w:szCs w:val="28"/>
        </w:rPr>
        <w:t xml:space="preserve">», государственный регистрационный знак </w:t>
      </w:r>
      <w:r w:rsidR="00BB45E3">
        <w:rPr>
          <w:sz w:val="28"/>
          <w:szCs w:val="28"/>
        </w:rPr>
        <w:t>---</w:t>
      </w:r>
      <w:r>
        <w:rPr>
          <w:sz w:val="28"/>
          <w:szCs w:val="28"/>
        </w:rPr>
        <w:t xml:space="preserve"> совершение обгона</w:t>
      </w:r>
      <w:r w:rsidRPr="00CC2918">
        <w:rPr>
          <w:sz w:val="28"/>
          <w:szCs w:val="28"/>
        </w:rPr>
        <w:t xml:space="preserve"> </w:t>
      </w:r>
      <w:r w:rsidR="00713D49">
        <w:rPr>
          <w:sz w:val="28"/>
          <w:szCs w:val="28"/>
        </w:rPr>
        <w:t>грузового транспортного средства</w:t>
      </w:r>
      <w:r w:rsidRPr="00EC40FD">
        <w:rPr>
          <w:sz w:val="28"/>
          <w:szCs w:val="28"/>
        </w:rPr>
        <w:t xml:space="preserve"> с в</w:t>
      </w:r>
      <w:r w:rsidRPr="00EC40FD">
        <w:rPr>
          <w:sz w:val="28"/>
          <w:szCs w:val="28"/>
        </w:rPr>
        <w:t xml:space="preserve">ыездом на сторону дороги, предназначенную для встречного движения </w:t>
      </w:r>
      <w:r w:rsidRPr="00713D49" w:rsidR="00713D49">
        <w:rPr>
          <w:sz w:val="28"/>
          <w:szCs w:val="28"/>
        </w:rPr>
        <w:t>в зоне действия дорожного знака 3.20 «Обгон запрещен».</w:t>
      </w:r>
    </w:p>
    <w:p w:rsidR="000B0C58" w:rsidP="000B0C58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C4C83">
        <w:rPr>
          <w:color w:val="000000"/>
          <w:sz w:val="28"/>
          <w:szCs w:val="28"/>
        </w:rPr>
        <w:t xml:space="preserve">Исходя из представленных доказательств, мировой судья не может согласиться с квалификацией действий </w:t>
      </w:r>
      <w:r w:rsidRPr="00620484" w:rsidR="00620484">
        <w:rPr>
          <w:color w:val="000000"/>
          <w:sz w:val="28"/>
          <w:szCs w:val="28"/>
        </w:rPr>
        <w:t>Бисеров</w:t>
      </w:r>
      <w:r w:rsidR="00620484">
        <w:rPr>
          <w:color w:val="000000"/>
          <w:sz w:val="28"/>
          <w:szCs w:val="28"/>
        </w:rPr>
        <w:t>а</w:t>
      </w:r>
      <w:r w:rsidRPr="00620484" w:rsidR="00620484">
        <w:rPr>
          <w:color w:val="000000"/>
          <w:sz w:val="28"/>
          <w:szCs w:val="28"/>
        </w:rPr>
        <w:t xml:space="preserve"> И.А. </w:t>
      </w:r>
      <w:r w:rsidRPr="00BC4C83">
        <w:rPr>
          <w:color w:val="000000"/>
          <w:sz w:val="28"/>
          <w:szCs w:val="28"/>
        </w:rPr>
        <w:t xml:space="preserve">по ч. 5 ст. 12.15 КоАП РФ, </w:t>
      </w:r>
      <w:r w:rsidR="00620484">
        <w:rPr>
          <w:color w:val="000000"/>
          <w:sz w:val="28"/>
          <w:szCs w:val="28"/>
        </w:rPr>
        <w:t>поскольку</w:t>
      </w:r>
      <w:r w:rsidRPr="00BC4C83">
        <w:rPr>
          <w:color w:val="000000"/>
          <w:sz w:val="28"/>
          <w:szCs w:val="28"/>
        </w:rPr>
        <w:t xml:space="preserve"> постановлени</w:t>
      </w:r>
      <w:r w:rsidR="00620484">
        <w:rPr>
          <w:color w:val="000000"/>
          <w:sz w:val="28"/>
          <w:szCs w:val="28"/>
        </w:rPr>
        <w:t>е</w:t>
      </w:r>
      <w:r w:rsidRPr="00BC4C83">
        <w:rPr>
          <w:color w:val="000000"/>
          <w:sz w:val="28"/>
          <w:szCs w:val="28"/>
        </w:rPr>
        <w:t xml:space="preserve"> </w:t>
      </w:r>
      <w:r w:rsidRPr="00F30397" w:rsidR="00F30397">
        <w:rPr>
          <w:color w:val="000000"/>
          <w:sz w:val="28"/>
          <w:szCs w:val="28"/>
        </w:rPr>
        <w:t xml:space="preserve">от </w:t>
      </w:r>
      <w:r w:rsidR="00BB45E3">
        <w:rPr>
          <w:color w:val="000000"/>
          <w:sz w:val="28"/>
          <w:szCs w:val="28"/>
        </w:rPr>
        <w:t>---</w:t>
      </w:r>
      <w:r w:rsidRPr="00F30397" w:rsidR="00F30397">
        <w:rPr>
          <w:color w:val="000000"/>
          <w:sz w:val="28"/>
          <w:szCs w:val="28"/>
        </w:rPr>
        <w:t xml:space="preserve"> № </w:t>
      </w:r>
      <w:r w:rsidR="00BB45E3">
        <w:rPr>
          <w:color w:val="000000"/>
          <w:sz w:val="28"/>
          <w:szCs w:val="28"/>
        </w:rPr>
        <w:t>---</w:t>
      </w:r>
      <w:r w:rsidRPr="00BC4C83">
        <w:rPr>
          <w:color w:val="000000"/>
          <w:sz w:val="28"/>
          <w:szCs w:val="28"/>
        </w:rPr>
        <w:t xml:space="preserve"> которым </w:t>
      </w:r>
      <w:r w:rsidRPr="00620484" w:rsidR="00620484">
        <w:rPr>
          <w:color w:val="000000"/>
          <w:sz w:val="28"/>
          <w:szCs w:val="28"/>
        </w:rPr>
        <w:t xml:space="preserve">Бисеров И.А. </w:t>
      </w:r>
      <w:r w:rsidRPr="00BC4C83">
        <w:rPr>
          <w:color w:val="000000"/>
          <w:sz w:val="28"/>
          <w:szCs w:val="28"/>
        </w:rPr>
        <w:t xml:space="preserve">привлечен к административной ответственности по ч. 4 ст. 12.15 КоАП РФ, </w:t>
      </w:r>
      <w:r w:rsidR="00620484">
        <w:rPr>
          <w:color w:val="000000"/>
          <w:sz w:val="28"/>
          <w:szCs w:val="28"/>
        </w:rPr>
        <w:t xml:space="preserve">вступило в законную силу </w:t>
      </w:r>
      <w:r w:rsidR="00BB45E3">
        <w:rPr>
          <w:color w:val="000000"/>
          <w:sz w:val="28"/>
          <w:szCs w:val="28"/>
        </w:rPr>
        <w:t>---</w:t>
      </w:r>
      <w:r w:rsidR="00620484">
        <w:rPr>
          <w:color w:val="000000"/>
          <w:sz w:val="28"/>
          <w:szCs w:val="28"/>
        </w:rPr>
        <w:t xml:space="preserve"> после совершения вменяемого правонарушения</w:t>
      </w:r>
      <w:r w:rsidRPr="00BC4C83">
        <w:rPr>
          <w:color w:val="000000"/>
          <w:sz w:val="28"/>
          <w:szCs w:val="28"/>
        </w:rPr>
        <w:t>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Иных доказательств того, что </w:t>
      </w:r>
      <w:r w:rsidRPr="00620484" w:rsidR="00620484">
        <w:rPr>
          <w:color w:val="000000"/>
          <w:sz w:val="28"/>
          <w:szCs w:val="28"/>
        </w:rPr>
        <w:t xml:space="preserve">Бисеров И.А. </w:t>
      </w:r>
      <w:r w:rsidRPr="00F30397">
        <w:rPr>
          <w:color w:val="000000"/>
          <w:sz w:val="28"/>
          <w:szCs w:val="28"/>
        </w:rPr>
        <w:t xml:space="preserve">на момент вменяемого правонарушения являлся лицом, привлеченным к административной ответственности по ч. 4 ст. 12.15 КоАП РФ, не представлено. 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В соответствии с п. 20 постановления Пленума Верховного Суда Р</w:t>
      </w:r>
      <w:r w:rsidRPr="00F30397">
        <w:rPr>
          <w:color w:val="000000"/>
          <w:sz w:val="28"/>
          <w:szCs w:val="28"/>
        </w:rPr>
        <w:t>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об административном правонарушении будет установлено, что п</w:t>
      </w:r>
      <w:r w:rsidRPr="00F30397">
        <w:rPr>
          <w:color w:val="000000"/>
          <w:sz w:val="28"/>
          <w:szCs w:val="28"/>
        </w:rPr>
        <w:t>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</w:t>
      </w:r>
      <w:r w:rsidRPr="00F30397">
        <w:rPr>
          <w:color w:val="000000"/>
          <w:sz w:val="28"/>
          <w:szCs w:val="28"/>
        </w:rPr>
        <w:t>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</w:t>
      </w:r>
      <w:r w:rsidRPr="00F30397">
        <w:rPr>
          <w:color w:val="000000"/>
          <w:sz w:val="28"/>
          <w:szCs w:val="28"/>
        </w:rPr>
        <w:t>удшит положение лица, в отношении которого ведется производство по делу.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</w:t>
      </w:r>
      <w:r w:rsidRPr="00F30397">
        <w:rPr>
          <w:color w:val="000000"/>
          <w:sz w:val="28"/>
          <w:szCs w:val="28"/>
        </w:rPr>
        <w:t>стративных правонарушениях, последовательны, согласуются между собой.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Исследованные материалы дела указывают, что изложенные выше требования Правил дорожного движения </w:t>
      </w:r>
      <w:r w:rsidRPr="00620484" w:rsidR="00620484">
        <w:rPr>
          <w:color w:val="000000"/>
          <w:sz w:val="28"/>
          <w:szCs w:val="28"/>
        </w:rPr>
        <w:t>Бисеров</w:t>
      </w:r>
      <w:r w:rsidR="00620484">
        <w:rPr>
          <w:color w:val="000000"/>
          <w:sz w:val="28"/>
          <w:szCs w:val="28"/>
        </w:rPr>
        <w:t>ым</w:t>
      </w:r>
      <w:r w:rsidRPr="00620484" w:rsidR="00620484">
        <w:rPr>
          <w:color w:val="000000"/>
          <w:sz w:val="28"/>
          <w:szCs w:val="28"/>
        </w:rPr>
        <w:t xml:space="preserve"> И.А</w:t>
      </w:r>
      <w:r w:rsidRPr="00F30397">
        <w:rPr>
          <w:color w:val="000000"/>
          <w:sz w:val="28"/>
          <w:szCs w:val="28"/>
        </w:rPr>
        <w:t xml:space="preserve">. соблюдены не были.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Совершение обгона и движение полосе дороги, предназначенной для встречного движения в зоне действия дорожного знака 3.20 «Обгон запрещен» подтверждено совокупностью вышеуказанных доказательств. 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Сомнений в законности установления дорожного знака 3.20 у ми</w:t>
      </w:r>
      <w:r w:rsidRPr="00F30397">
        <w:rPr>
          <w:color w:val="000000"/>
          <w:sz w:val="28"/>
          <w:szCs w:val="28"/>
        </w:rPr>
        <w:t xml:space="preserve">рового судьи не имеется, их законность </w:t>
      </w:r>
      <w:r w:rsidRPr="00620484" w:rsidR="00620484">
        <w:rPr>
          <w:color w:val="000000"/>
          <w:sz w:val="28"/>
          <w:szCs w:val="28"/>
        </w:rPr>
        <w:t>Бисеров</w:t>
      </w:r>
      <w:r w:rsidR="00620484">
        <w:rPr>
          <w:color w:val="000000"/>
          <w:sz w:val="28"/>
          <w:szCs w:val="28"/>
        </w:rPr>
        <w:t>ым</w:t>
      </w:r>
      <w:r w:rsidRPr="00620484" w:rsidR="00620484">
        <w:rPr>
          <w:color w:val="000000"/>
          <w:sz w:val="28"/>
          <w:szCs w:val="28"/>
        </w:rPr>
        <w:t xml:space="preserve"> И.А. </w:t>
      </w:r>
      <w:r w:rsidRPr="00F30397">
        <w:rPr>
          <w:color w:val="000000"/>
          <w:sz w:val="28"/>
          <w:szCs w:val="28"/>
        </w:rPr>
        <w:t xml:space="preserve">и его </w:t>
      </w:r>
      <w:r w:rsidR="00620484">
        <w:rPr>
          <w:color w:val="000000"/>
          <w:sz w:val="28"/>
          <w:szCs w:val="28"/>
        </w:rPr>
        <w:t>представителем</w:t>
      </w:r>
      <w:r w:rsidRPr="00F30397">
        <w:rPr>
          <w:color w:val="000000"/>
          <w:sz w:val="28"/>
          <w:szCs w:val="28"/>
        </w:rPr>
        <w:t xml:space="preserve"> не оспаривается.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Как усматривается из материалов дела, </w:t>
      </w:r>
      <w:r w:rsidR="00BB45E3">
        <w:rPr>
          <w:color w:val="000000"/>
          <w:sz w:val="28"/>
          <w:szCs w:val="28"/>
        </w:rPr>
        <w:t>---</w:t>
      </w:r>
      <w:r w:rsidRPr="0094688A" w:rsidR="0094688A">
        <w:rPr>
          <w:color w:val="000000"/>
          <w:sz w:val="28"/>
          <w:szCs w:val="28"/>
        </w:rPr>
        <w:t xml:space="preserve"> в </w:t>
      </w:r>
      <w:r w:rsidR="00BB45E3">
        <w:rPr>
          <w:color w:val="000000"/>
          <w:sz w:val="28"/>
          <w:szCs w:val="28"/>
        </w:rPr>
        <w:t>---</w:t>
      </w:r>
      <w:r w:rsidRPr="0094688A" w:rsidR="0094688A">
        <w:rPr>
          <w:color w:val="000000"/>
          <w:sz w:val="28"/>
          <w:szCs w:val="28"/>
        </w:rPr>
        <w:t xml:space="preserve"> минут на </w:t>
      </w:r>
      <w:r w:rsidR="00BB45E3">
        <w:rPr>
          <w:color w:val="000000"/>
          <w:sz w:val="28"/>
          <w:szCs w:val="28"/>
        </w:rPr>
        <w:t>---</w:t>
      </w:r>
      <w:r w:rsidRPr="0094688A" w:rsidR="0094688A">
        <w:rPr>
          <w:color w:val="000000"/>
          <w:sz w:val="28"/>
          <w:szCs w:val="28"/>
        </w:rPr>
        <w:t xml:space="preserve"> Бисеров И.А., управляя транспортным средством «</w:t>
      </w:r>
      <w:r w:rsidR="00BB45E3">
        <w:rPr>
          <w:color w:val="000000"/>
          <w:sz w:val="28"/>
          <w:szCs w:val="28"/>
        </w:rPr>
        <w:t>---</w:t>
      </w:r>
      <w:r w:rsidRPr="0094688A" w:rsidR="0094688A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BB45E3">
        <w:rPr>
          <w:color w:val="000000"/>
          <w:sz w:val="28"/>
          <w:szCs w:val="28"/>
        </w:rPr>
        <w:t>---</w:t>
      </w:r>
      <w:r w:rsidRPr="0094688A" w:rsidR="0094688A">
        <w:rPr>
          <w:color w:val="000000"/>
          <w:sz w:val="28"/>
          <w:szCs w:val="28"/>
        </w:rPr>
        <w:t xml:space="preserve">при обгоне попутно движущегося транспортного средства выехал на сторону дороги, предназначенную для встречного движения в зоне действия </w:t>
      </w:r>
      <w:r w:rsidRPr="0094688A" w:rsidR="0094688A">
        <w:rPr>
          <w:color w:val="000000"/>
          <w:sz w:val="28"/>
          <w:szCs w:val="28"/>
        </w:rPr>
        <w:t xml:space="preserve">дорожного знака 3.20 «Обгон запрещен», чем нарушил требования п.п. 1.3 </w:t>
      </w:r>
      <w:r w:rsidRPr="00F30397">
        <w:rPr>
          <w:color w:val="000000"/>
          <w:sz w:val="28"/>
          <w:szCs w:val="28"/>
        </w:rPr>
        <w:t>Правил дорожного движения Российской Федерации.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Действия </w:t>
      </w:r>
      <w:r w:rsidRPr="0094688A" w:rsidR="0094688A">
        <w:rPr>
          <w:color w:val="000000"/>
          <w:sz w:val="28"/>
          <w:szCs w:val="28"/>
        </w:rPr>
        <w:t>Бисеров</w:t>
      </w:r>
      <w:r w:rsidR="0094688A">
        <w:rPr>
          <w:color w:val="000000"/>
          <w:sz w:val="28"/>
          <w:szCs w:val="28"/>
        </w:rPr>
        <w:t>а</w:t>
      </w:r>
      <w:r w:rsidRPr="0094688A" w:rsidR="0094688A">
        <w:rPr>
          <w:color w:val="000000"/>
          <w:sz w:val="28"/>
          <w:szCs w:val="28"/>
        </w:rPr>
        <w:t xml:space="preserve"> И.А.</w:t>
      </w:r>
      <w:r w:rsidR="0094688A">
        <w:rPr>
          <w:color w:val="000000"/>
          <w:sz w:val="28"/>
          <w:szCs w:val="28"/>
        </w:rPr>
        <w:t xml:space="preserve"> </w:t>
      </w:r>
      <w:r w:rsidRPr="00F30397">
        <w:rPr>
          <w:color w:val="000000"/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 – выезд в нарушение Правил дорожного движения на полосу, пред</w:t>
      </w:r>
      <w:r w:rsidRPr="00F30397">
        <w:rPr>
          <w:color w:val="000000"/>
          <w:sz w:val="28"/>
          <w:szCs w:val="28"/>
        </w:rPr>
        <w:t>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</w:t>
      </w:r>
      <w:r w:rsidRPr="00F30397">
        <w:rPr>
          <w:color w:val="000000"/>
          <w:sz w:val="28"/>
          <w:szCs w:val="28"/>
        </w:rPr>
        <w:t>, исключающих производство по делу об административном правонарушении, не имеется.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При обсуждении вопро</w:t>
      </w:r>
      <w:r w:rsidRPr="00F30397">
        <w:rPr>
          <w:color w:val="000000"/>
          <w:sz w:val="28"/>
          <w:szCs w:val="28"/>
        </w:rPr>
        <w:t xml:space="preserve">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94688A" w:rsidR="0094688A">
        <w:rPr>
          <w:color w:val="000000"/>
          <w:sz w:val="28"/>
          <w:szCs w:val="28"/>
        </w:rPr>
        <w:t>Бисеров</w:t>
      </w:r>
      <w:r w:rsidR="0094688A">
        <w:rPr>
          <w:color w:val="000000"/>
          <w:sz w:val="28"/>
          <w:szCs w:val="28"/>
        </w:rPr>
        <w:t>а</w:t>
      </w:r>
      <w:r w:rsidRPr="0094688A" w:rsidR="0094688A">
        <w:rPr>
          <w:color w:val="000000"/>
          <w:sz w:val="28"/>
          <w:szCs w:val="28"/>
        </w:rPr>
        <w:t xml:space="preserve"> И.А.</w:t>
      </w:r>
      <w:r w:rsidRPr="00F30397">
        <w:rPr>
          <w:color w:val="000000"/>
          <w:sz w:val="28"/>
          <w:szCs w:val="28"/>
        </w:rPr>
        <w:t>, наличие обстоятельства смягчающего и отсутствие отягчающих административн</w:t>
      </w:r>
      <w:r w:rsidRPr="00F30397">
        <w:rPr>
          <w:color w:val="000000"/>
          <w:sz w:val="28"/>
          <w:szCs w:val="28"/>
        </w:rPr>
        <w:t xml:space="preserve">ую ответственность обстоятельств, обстоятельства совершения административного правонарушения и полагает возможным назначить </w:t>
      </w:r>
      <w:r w:rsidRPr="0094688A" w:rsidR="0094688A">
        <w:rPr>
          <w:color w:val="000000"/>
          <w:sz w:val="28"/>
          <w:szCs w:val="28"/>
        </w:rPr>
        <w:t>Бисеров</w:t>
      </w:r>
      <w:r w:rsidR="0094688A">
        <w:rPr>
          <w:color w:val="000000"/>
          <w:sz w:val="28"/>
          <w:szCs w:val="28"/>
        </w:rPr>
        <w:t>у</w:t>
      </w:r>
      <w:r w:rsidRPr="0094688A" w:rsidR="0094688A">
        <w:rPr>
          <w:color w:val="000000"/>
          <w:sz w:val="28"/>
          <w:szCs w:val="28"/>
        </w:rPr>
        <w:t xml:space="preserve"> И.А.</w:t>
      </w:r>
      <w:r w:rsidR="0094688A">
        <w:rPr>
          <w:color w:val="000000"/>
          <w:sz w:val="28"/>
          <w:szCs w:val="28"/>
        </w:rPr>
        <w:t xml:space="preserve"> </w:t>
      </w:r>
      <w:r w:rsidRPr="00F30397">
        <w:rPr>
          <w:color w:val="000000"/>
          <w:sz w:val="28"/>
          <w:szCs w:val="28"/>
        </w:rPr>
        <w:t>административное наказание в виде штрафа, поскольку данный вид наказания является справедливым и соразмерным содеянном</w:t>
      </w:r>
      <w:r w:rsidRPr="00F30397">
        <w:rPr>
          <w:color w:val="000000"/>
          <w:sz w:val="28"/>
          <w:szCs w:val="28"/>
        </w:rPr>
        <w:t>у.</w:t>
      </w:r>
    </w:p>
    <w:p w:rsidR="000B0C58" w:rsidRPr="0015037C" w:rsidP="00F30397">
      <w:pPr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0B0C58" w:rsidRPr="0015037C" w:rsidP="000B0C58">
      <w:pPr>
        <w:suppressAutoHyphens/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ПОСТАНОВИЛ:</w:t>
      </w:r>
    </w:p>
    <w:p w:rsidR="000B0C58" w:rsidRPr="0015037C" w:rsidP="000B0C58">
      <w:pPr>
        <w:tabs>
          <w:tab w:val="left" w:pos="6420"/>
        </w:tabs>
        <w:suppressAutoHyphens/>
        <w:ind w:firstLine="709"/>
        <w:contextualSpacing/>
        <w:jc w:val="both"/>
        <w:rPr>
          <w:color w:val="000099"/>
          <w:sz w:val="28"/>
          <w:szCs w:val="28"/>
        </w:rPr>
      </w:pP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 xml:space="preserve">Признать </w:t>
      </w:r>
      <w:r w:rsidRPr="0094688A" w:rsidR="0094688A">
        <w:rPr>
          <w:rFonts w:eastAsia="MS Mincho"/>
          <w:sz w:val="28"/>
          <w:szCs w:val="28"/>
        </w:rPr>
        <w:t xml:space="preserve">Бисерова Ивана Александровича </w:t>
      </w:r>
      <w:r w:rsidRPr="003B28CA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</w:t>
      </w:r>
      <w:r w:rsidRPr="003B28CA">
        <w:rPr>
          <w:rFonts w:eastAsia="MS Mincho"/>
          <w:sz w:val="28"/>
          <w:szCs w:val="28"/>
        </w:rPr>
        <w:t xml:space="preserve">ративных правонарушениях и назначить наказание в виде административного штрафа в размере 5 000 (пять тысяч) рублей. </w:t>
      </w:r>
    </w:p>
    <w:p w:rsidR="000B0C58" w:rsidRPr="00F85841" w:rsidP="000B0C58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 xml:space="preserve">ИНН </w:t>
      </w:r>
      <w:r w:rsidRPr="0094688A">
        <w:rPr>
          <w:rFonts w:eastAsia="MS Mincho"/>
          <w:sz w:val="28"/>
          <w:szCs w:val="28"/>
        </w:rPr>
        <w:t>8601010390;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КПП 860101001;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Р/с: 03100643000000018700;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Кор/сч: 40102810245370000007;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КБК: 18811601123010001140;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БИК: 007162163;</w:t>
      </w:r>
    </w:p>
    <w:p w:rsidR="0094688A" w:rsidRP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>ОКТМО: 71818000;</w:t>
      </w:r>
    </w:p>
    <w:p w:rsidR="0094688A" w:rsidP="0094688A">
      <w:pPr>
        <w:ind w:firstLine="708"/>
        <w:jc w:val="both"/>
        <w:rPr>
          <w:rFonts w:eastAsia="MS Mincho"/>
          <w:sz w:val="28"/>
          <w:szCs w:val="28"/>
        </w:rPr>
      </w:pPr>
      <w:r w:rsidRPr="0094688A">
        <w:rPr>
          <w:rFonts w:eastAsia="MS Mincho"/>
          <w:sz w:val="28"/>
          <w:szCs w:val="28"/>
        </w:rPr>
        <w:t xml:space="preserve">УИН: </w:t>
      </w:r>
      <w:r w:rsidR="00BB45E3">
        <w:rPr>
          <w:rFonts w:eastAsia="MS Mincho"/>
          <w:sz w:val="28"/>
          <w:szCs w:val="28"/>
        </w:rPr>
        <w:t>---</w:t>
      </w:r>
    </w:p>
    <w:p w:rsidR="000B0C58" w:rsidRPr="003B28CA" w:rsidP="0094688A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Неу</w:t>
      </w:r>
      <w:r w:rsidRPr="003B28CA">
        <w:rPr>
          <w:rFonts w:eastAsia="MS Mincho"/>
          <w:sz w:val="28"/>
          <w:szCs w:val="28"/>
        </w:rPr>
        <w:t xml:space="preserve">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</w:t>
      </w:r>
      <w:r w:rsidRPr="003B28CA">
        <w:rPr>
          <w:rFonts w:eastAsia="MS Mincho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</w:t>
      </w:r>
      <w:r w:rsidRPr="003B28CA">
        <w:rPr>
          <w:rFonts w:eastAsia="MS Mincho"/>
          <w:sz w:val="28"/>
          <w:szCs w:val="28"/>
        </w:rPr>
        <w:t>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Постановление может быть обжаловано и оп</w:t>
      </w:r>
      <w:r w:rsidRPr="003B28CA">
        <w:rPr>
          <w:rFonts w:eastAsia="MS Mincho"/>
          <w:sz w:val="28"/>
          <w:szCs w:val="28"/>
        </w:rPr>
        <w:t xml:space="preserve">ротестовано в течение десяти </w:t>
      </w:r>
      <w:r w:rsidR="00F30397">
        <w:rPr>
          <w:rFonts w:eastAsia="MS Mincho"/>
          <w:sz w:val="28"/>
          <w:szCs w:val="28"/>
        </w:rPr>
        <w:t>дней</w:t>
      </w:r>
      <w:r w:rsidRPr="003B28C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</w:p>
    <w:p w:rsidR="000B0C58" w:rsidRPr="003B28CA" w:rsidP="000B0C58">
      <w:pPr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Мировой судья</w:t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="00BB45E3">
        <w:rPr>
          <w:rFonts w:eastAsia="MS Mincho"/>
          <w:sz w:val="28"/>
          <w:szCs w:val="28"/>
        </w:rPr>
        <w:t xml:space="preserve">                    </w:t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  <w:t xml:space="preserve">      Е.И. Костарева</w:t>
      </w:r>
    </w:p>
    <w:p w:rsidR="000B0C58" w:rsidRPr="003B28CA" w:rsidP="000B0C58">
      <w:pPr>
        <w:jc w:val="both"/>
        <w:rPr>
          <w:rFonts w:eastAsia="MS Mincho"/>
          <w:sz w:val="28"/>
          <w:szCs w:val="28"/>
        </w:rPr>
      </w:pPr>
    </w:p>
    <w:p w:rsidR="00963CCB" w:rsidRPr="00AB1724" w:rsidP="000B0C58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B45E3">
          <w:rPr>
            <w:noProof/>
          </w:rPr>
          <w:t>6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 w:rsidR="000B0C58">
      <w:t>05</w:t>
    </w:r>
    <w:r w:rsidRPr="008D6F96">
      <w:t>-01-202</w:t>
    </w:r>
    <w:r w:rsidR="003B45F5">
      <w:t>5</w:t>
    </w:r>
    <w:r w:rsidRPr="008D6F96">
      <w:t>-0</w:t>
    </w:r>
    <w:r w:rsidR="003B45F5">
      <w:t>00134</w:t>
    </w:r>
    <w:r w:rsidRPr="008D6F96">
      <w:t>-</w:t>
    </w:r>
    <w:r w:rsidR="003B45F5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31D8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62E72"/>
    <w:rsid w:val="00070E54"/>
    <w:rsid w:val="000718E5"/>
    <w:rsid w:val="000915BB"/>
    <w:rsid w:val="0009636A"/>
    <w:rsid w:val="000A138E"/>
    <w:rsid w:val="000A5413"/>
    <w:rsid w:val="000A7A39"/>
    <w:rsid w:val="000B0C58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28E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6EF6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2F36F4"/>
    <w:rsid w:val="00303D1A"/>
    <w:rsid w:val="00304A32"/>
    <w:rsid w:val="00305E2F"/>
    <w:rsid w:val="003110E2"/>
    <w:rsid w:val="00311BE0"/>
    <w:rsid w:val="00312C8F"/>
    <w:rsid w:val="003147D1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8CA"/>
    <w:rsid w:val="003B2A15"/>
    <w:rsid w:val="003B2A71"/>
    <w:rsid w:val="003B45F5"/>
    <w:rsid w:val="003C4FD7"/>
    <w:rsid w:val="003D4B11"/>
    <w:rsid w:val="003F1787"/>
    <w:rsid w:val="003F1C4A"/>
    <w:rsid w:val="003F61F5"/>
    <w:rsid w:val="003F7274"/>
    <w:rsid w:val="00401F51"/>
    <w:rsid w:val="004030BF"/>
    <w:rsid w:val="00406D84"/>
    <w:rsid w:val="0041192F"/>
    <w:rsid w:val="00413EB9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B88"/>
    <w:rsid w:val="0045632F"/>
    <w:rsid w:val="00456A77"/>
    <w:rsid w:val="004667E2"/>
    <w:rsid w:val="0046762F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66B1"/>
    <w:rsid w:val="00507B79"/>
    <w:rsid w:val="00511BEA"/>
    <w:rsid w:val="005124CF"/>
    <w:rsid w:val="005152F3"/>
    <w:rsid w:val="00516BDA"/>
    <w:rsid w:val="005267C5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0484"/>
    <w:rsid w:val="00622967"/>
    <w:rsid w:val="006369FE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13D49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0BD9"/>
    <w:rsid w:val="007F177F"/>
    <w:rsid w:val="007F229A"/>
    <w:rsid w:val="007F4BF6"/>
    <w:rsid w:val="00802932"/>
    <w:rsid w:val="00804006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4688A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6C"/>
    <w:rsid w:val="009F30B3"/>
    <w:rsid w:val="009F3AB2"/>
    <w:rsid w:val="009F3D7D"/>
    <w:rsid w:val="00A019E8"/>
    <w:rsid w:val="00A06FE0"/>
    <w:rsid w:val="00A070BD"/>
    <w:rsid w:val="00A1145F"/>
    <w:rsid w:val="00A226FC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1F34"/>
    <w:rsid w:val="00BB20B5"/>
    <w:rsid w:val="00BB45E3"/>
    <w:rsid w:val="00BB5CDE"/>
    <w:rsid w:val="00BC4C83"/>
    <w:rsid w:val="00BC6E8C"/>
    <w:rsid w:val="00BC6FB4"/>
    <w:rsid w:val="00BD463B"/>
    <w:rsid w:val="00BD7F59"/>
    <w:rsid w:val="00BE2D28"/>
    <w:rsid w:val="00BE3070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2668"/>
    <w:rsid w:val="00C76AEF"/>
    <w:rsid w:val="00C864E4"/>
    <w:rsid w:val="00C932FE"/>
    <w:rsid w:val="00C94731"/>
    <w:rsid w:val="00CA0E21"/>
    <w:rsid w:val="00CB43DB"/>
    <w:rsid w:val="00CB72D0"/>
    <w:rsid w:val="00CB757F"/>
    <w:rsid w:val="00CC2918"/>
    <w:rsid w:val="00CC5E1A"/>
    <w:rsid w:val="00CD1D59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537C3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345F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397"/>
    <w:rsid w:val="00F3087C"/>
    <w:rsid w:val="00F31A87"/>
    <w:rsid w:val="00F35A1B"/>
    <w:rsid w:val="00F44D04"/>
    <w:rsid w:val="00F470C8"/>
    <w:rsid w:val="00F55752"/>
    <w:rsid w:val="00F6038D"/>
    <w:rsid w:val="00F615B5"/>
    <w:rsid w:val="00F63368"/>
    <w:rsid w:val="00F65323"/>
    <w:rsid w:val="00F65BF2"/>
    <w:rsid w:val="00F667C6"/>
    <w:rsid w:val="00F7050B"/>
    <w:rsid w:val="00F7190F"/>
    <w:rsid w:val="00F74182"/>
    <w:rsid w:val="00F7546C"/>
    <w:rsid w:val="00F83203"/>
    <w:rsid w:val="00F83D98"/>
    <w:rsid w:val="00F85841"/>
    <w:rsid w:val="00F87695"/>
    <w:rsid w:val="00F90D96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426B-0636-47EC-ACBF-EB39C07F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